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BA" w:rsidRPr="00DF72B1" w:rsidRDefault="00C32774" w:rsidP="000E6DBA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0E6DBA" w:rsidRPr="00DF72B1" w:rsidRDefault="00C32774" w:rsidP="000E6DBA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DC31EE" w:rsidRPr="00DF72B1" w:rsidRDefault="00F21A88" w:rsidP="000E6DBA">
      <w:pPr>
        <w:bidi/>
        <w:jc w:val="center"/>
        <w:rPr>
          <w:rFonts w:cs="B Nazanin"/>
          <w:sz w:val="28"/>
          <w:szCs w:val="28"/>
          <w:rtl/>
          <w:lang w:val="en-CA" w:bidi="fa-IR"/>
        </w:rPr>
      </w:pPr>
      <w:r w:rsidRPr="00DF72B1">
        <w:rPr>
          <w:rFonts w:cs="B Nazanin" w:hint="cs"/>
          <w:sz w:val="28"/>
          <w:szCs w:val="28"/>
          <w:rtl/>
          <w:lang w:bidi="fa-IR"/>
        </w:rPr>
        <w:t xml:space="preserve">کارنامه ارزیابی مهارت های بالینی دستیاران به روش </w:t>
      </w:r>
      <w:r w:rsidRPr="00DF72B1">
        <w:rPr>
          <w:rFonts w:cs="B Nazanin"/>
          <w:sz w:val="28"/>
          <w:szCs w:val="28"/>
          <w:lang w:val="en-CA" w:bidi="fa-IR"/>
        </w:rPr>
        <w:t>OSCE</w:t>
      </w:r>
    </w:p>
    <w:p w:rsidR="000E6DBA" w:rsidRPr="00DF72B1" w:rsidRDefault="00C32774" w:rsidP="000E6DBA">
      <w:pPr>
        <w:bidi/>
        <w:jc w:val="center"/>
        <w:rPr>
          <w:rFonts w:cs="B Nazanin"/>
          <w:sz w:val="28"/>
          <w:szCs w:val="28"/>
          <w:rtl/>
          <w:lang w:val="en-CA" w:bidi="fa-IR"/>
        </w:rPr>
      </w:pPr>
    </w:p>
    <w:p w:rsidR="000E6DBA" w:rsidRPr="00DF72B1" w:rsidRDefault="00F21A88" w:rsidP="000E6DBA">
      <w:pPr>
        <w:bidi/>
        <w:jc w:val="both"/>
        <w:rPr>
          <w:rFonts w:cs="B Nazanin"/>
          <w:rtl/>
          <w:lang w:val="en-CA" w:bidi="fa-IR"/>
        </w:rPr>
      </w:pPr>
      <w:r w:rsidRPr="00DF72B1">
        <w:rPr>
          <w:rFonts w:cs="B Nazanin" w:hint="cs"/>
          <w:rtl/>
          <w:lang w:val="en-CA" w:bidi="fa-IR"/>
        </w:rPr>
        <w:t xml:space="preserve">خواهشمند است به منظور </w:t>
      </w:r>
      <w:r w:rsidRPr="00DF72B1">
        <w:rPr>
          <w:rFonts w:cs="B Nazanin"/>
          <w:lang w:val="en-CA" w:bidi="fa-IR"/>
        </w:rPr>
        <w:t>reliability</w:t>
      </w:r>
      <w:r w:rsidRPr="00DF72B1">
        <w:rPr>
          <w:rFonts w:cs="B Nazanin" w:hint="cs"/>
          <w:rtl/>
          <w:lang w:val="en-CA" w:bidi="fa-IR"/>
        </w:rPr>
        <w:t xml:space="preserve"> و</w:t>
      </w:r>
      <w:r w:rsidRPr="00DF72B1">
        <w:rPr>
          <w:rFonts w:cs="B Nazanin"/>
          <w:lang w:val="en-CA" w:bidi="fa-IR"/>
        </w:rPr>
        <w:t>fairness</w:t>
      </w:r>
      <w:r w:rsidRPr="00DF72B1">
        <w:rPr>
          <w:rFonts w:cs="B Nazanin" w:hint="cs"/>
          <w:rtl/>
          <w:lang w:val="en-CA" w:bidi="fa-IR"/>
        </w:rPr>
        <w:t xml:space="preserve">، بند الف را به صورت </w:t>
      </w:r>
      <w:r w:rsidRPr="00DF72B1">
        <w:rPr>
          <w:rFonts w:cs="B Nazanin"/>
          <w:lang w:val="en-CA" w:bidi="fa-IR"/>
        </w:rPr>
        <w:t>OSCE</w:t>
      </w:r>
      <w:r w:rsidRPr="00DF72B1">
        <w:rPr>
          <w:rFonts w:cs="B Nazanin" w:hint="cs"/>
          <w:rtl/>
          <w:lang w:val="en-CA" w:bidi="fa-IR"/>
        </w:rPr>
        <w:t xml:space="preserve"> مورد ارزیابی قرار دهید.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872"/>
        <w:gridCol w:w="745"/>
        <w:gridCol w:w="825"/>
        <w:gridCol w:w="3562"/>
      </w:tblGrid>
      <w:tr w:rsidR="009B5060" w:rsidTr="005A39BF">
        <w:tc>
          <w:tcPr>
            <w:tcW w:w="852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F61" w:rsidRPr="00DF72B1" w:rsidRDefault="00F21A88" w:rsidP="008A18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CA" w:bidi="fa-IR"/>
              </w:rPr>
            </w:pPr>
            <w:r w:rsidRPr="00DF72B1">
              <w:rPr>
                <w:rFonts w:cs="B Nazanin" w:hint="cs"/>
                <w:b/>
                <w:bCs/>
                <w:sz w:val="28"/>
                <w:szCs w:val="28"/>
                <w:highlight w:val="lightGray"/>
                <w:rtl/>
                <w:lang w:val="en-CA" w:bidi="fa-IR"/>
              </w:rPr>
              <w:t>الف) مهارت های بالینی</w:t>
            </w:r>
          </w:p>
        </w:tc>
      </w:tr>
      <w:tr w:rsidR="009B5060" w:rsidTr="005A39BF"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:rsidR="00B10F61" w:rsidRPr="00DF72B1" w:rsidRDefault="00C32774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</w:p>
        </w:tc>
        <w:tc>
          <w:tcPr>
            <w:tcW w:w="873" w:type="dxa"/>
            <w:tcBorders>
              <w:top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مطلوب</w:t>
            </w:r>
          </w:p>
        </w:tc>
        <w:tc>
          <w:tcPr>
            <w:tcW w:w="706" w:type="dxa"/>
            <w:tcBorders>
              <w:top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متوسط</w:t>
            </w:r>
          </w:p>
        </w:tc>
        <w:tc>
          <w:tcPr>
            <w:tcW w:w="825" w:type="dxa"/>
            <w:tcBorders>
              <w:top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نامطلوب</w:t>
            </w:r>
          </w:p>
        </w:tc>
        <w:tc>
          <w:tcPr>
            <w:tcW w:w="3584" w:type="dxa"/>
            <w:tcBorders>
              <w:top w:val="double" w:sz="4" w:space="0" w:color="auto"/>
              <w:right w:val="double" w:sz="4" w:space="0" w:color="auto"/>
            </w:tcBorders>
          </w:tcPr>
          <w:p w:rsidR="00B10F61" w:rsidRPr="00DF72B1" w:rsidRDefault="00C32774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</w:p>
        </w:tc>
      </w:tr>
      <w:tr w:rsidR="009B5060" w:rsidTr="005A39BF">
        <w:tc>
          <w:tcPr>
            <w:tcW w:w="2537" w:type="dxa"/>
            <w:tcBorders>
              <w:left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شرح حال</w:t>
            </w:r>
          </w:p>
        </w:tc>
        <w:tc>
          <w:tcPr>
            <w:tcW w:w="873" w:type="dxa"/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06" w:type="dxa"/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25" w:type="dxa"/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584" w:type="dxa"/>
            <w:tcBorders>
              <w:right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انجام مصاحبه های بالینی هدفدار، منظقی، کامل، قابل اعتماد با بیمار و همراهان و رسیدن به فرمولاسیون مناسب</w:t>
            </w:r>
          </w:p>
        </w:tc>
      </w:tr>
      <w:tr w:rsidR="009B5060" w:rsidTr="005A39BF">
        <w:tc>
          <w:tcPr>
            <w:tcW w:w="2537" w:type="dxa"/>
            <w:tcBorders>
              <w:left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ارتباط با بیمار</w:t>
            </w:r>
          </w:p>
        </w:tc>
        <w:tc>
          <w:tcPr>
            <w:tcW w:w="873" w:type="dxa"/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06" w:type="dxa"/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25" w:type="dxa"/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584" w:type="dxa"/>
            <w:tcBorders>
              <w:right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توانایی برقراری ارتباط با بیماران و استفاده تشخیصی- درمانی از ارتباط ایجاد شده</w:t>
            </w:r>
          </w:p>
        </w:tc>
      </w:tr>
      <w:tr w:rsidR="009B5060" w:rsidTr="005A39BF"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مهارت های عملی</w:t>
            </w:r>
          </w:p>
        </w:tc>
        <w:tc>
          <w:tcPr>
            <w:tcW w:w="873" w:type="dxa"/>
            <w:tcBorders>
              <w:bottom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25" w:type="dxa"/>
            <w:tcBorders>
              <w:bottom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584" w:type="dxa"/>
            <w:tcBorders>
              <w:bottom w:val="double" w:sz="4" w:space="0" w:color="auto"/>
              <w:right w:val="double" w:sz="4" w:space="0" w:color="auto"/>
            </w:tcBorders>
          </w:tcPr>
          <w:p w:rsidR="00B10F61" w:rsidRPr="00DF72B1" w:rsidRDefault="00F21A88" w:rsidP="005A39BF">
            <w:pPr>
              <w:bidi/>
              <w:jc w:val="both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توانایی انجام اقدامات تشخیصی و درمانی غیر دارویی نظیر روانکاوی، انواع رواندرمانی و غیره</w:t>
            </w:r>
          </w:p>
        </w:tc>
      </w:tr>
    </w:tbl>
    <w:p w:rsidR="00B10F61" w:rsidRPr="00DF72B1" w:rsidRDefault="00C32774" w:rsidP="00B10F61">
      <w:pPr>
        <w:bidi/>
        <w:jc w:val="both"/>
        <w:rPr>
          <w:rFonts w:cs="B Nazanin"/>
          <w:rtl/>
          <w:lang w:val="en-CA" w:bidi="fa-IR"/>
        </w:rPr>
      </w:pPr>
    </w:p>
    <w:p w:rsidR="0083589C" w:rsidRPr="00DF72B1" w:rsidRDefault="00F21A88" w:rsidP="00FD6E75">
      <w:pPr>
        <w:bidi/>
        <w:jc w:val="right"/>
        <w:rPr>
          <w:rFonts w:cs="B Nazanin"/>
          <w:sz w:val="28"/>
          <w:szCs w:val="28"/>
          <w:rtl/>
          <w:lang w:val="en-CA" w:bidi="fa-IR"/>
        </w:rPr>
      </w:pPr>
      <w:r w:rsidRPr="00DF72B1">
        <w:rPr>
          <w:rFonts w:cs="B Nazanin" w:hint="cs"/>
          <w:sz w:val="28"/>
          <w:szCs w:val="28"/>
          <w:rtl/>
          <w:lang w:val="en-CA" w:bidi="fa-IR"/>
        </w:rPr>
        <w:t>د+ ج2/1+ ب3/4 +الف</w:t>
      </w:r>
    </w:p>
    <w:p w:rsidR="00E33E3D" w:rsidRPr="00DF72B1" w:rsidRDefault="00F21A88" w:rsidP="00FD6E75">
      <w:pPr>
        <w:bidi/>
        <w:rPr>
          <w:rFonts w:cs="B Nazanin"/>
          <w:sz w:val="28"/>
          <w:szCs w:val="28"/>
          <w:rtl/>
          <w:lang w:val="en-CA" w:bidi="fa-IR"/>
        </w:rPr>
      </w:pPr>
      <w:r w:rsidRPr="00DF72B1">
        <w:rPr>
          <w:rFonts w:cs="B Nazanin" w:hint="cs"/>
          <w:sz w:val="28"/>
          <w:szCs w:val="28"/>
          <w:rtl/>
          <w:lang w:val="en-CA" w:bidi="fa-IR"/>
        </w:rPr>
        <w:t xml:space="preserve">تاریخ برگزاری آزمون </w:t>
      </w:r>
      <w:r w:rsidRPr="00DF72B1">
        <w:rPr>
          <w:rFonts w:cs="B Nazanin"/>
          <w:sz w:val="28"/>
          <w:szCs w:val="28"/>
          <w:lang w:val="en-CA" w:bidi="fa-IR"/>
        </w:rPr>
        <w:t>OSCE</w:t>
      </w:r>
      <w:r w:rsidRPr="00DF72B1">
        <w:rPr>
          <w:rFonts w:cs="B Nazanin" w:hint="cs"/>
          <w:sz w:val="28"/>
          <w:szCs w:val="28"/>
          <w:rtl/>
          <w:lang w:val="en-CA" w:bidi="fa-IR"/>
        </w:rPr>
        <w:t>:</w:t>
      </w:r>
    </w:p>
    <w:p w:rsidR="0007610C" w:rsidRPr="00DF72B1" w:rsidRDefault="00C32774" w:rsidP="00C8261A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07610C" w:rsidRPr="00DF72B1" w:rsidRDefault="00C32774" w:rsidP="0007610C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07610C" w:rsidRDefault="00F21A88" w:rsidP="0007610C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  <w:r w:rsidRPr="00DF72B1">
        <w:rPr>
          <w:rFonts w:cs="B Nazanin" w:hint="cs"/>
          <w:sz w:val="28"/>
          <w:szCs w:val="28"/>
          <w:rtl/>
          <w:lang w:val="en-CA" w:bidi="fa-IR"/>
        </w:rPr>
        <w:t>نام استاد مربوطه:</w:t>
      </w:r>
      <w:r w:rsidR="007F1B36">
        <w:rPr>
          <w:rFonts w:cs="B Nazanin"/>
          <w:sz w:val="28"/>
          <w:szCs w:val="28"/>
          <w:lang w:val="en-CA" w:bidi="fa-IR"/>
        </w:rPr>
        <w:t xml:space="preserve"> </w:t>
      </w:r>
      <w:r w:rsidR="007F1B36">
        <w:rPr>
          <w:rFonts w:cs="B Nazanin" w:hint="cs"/>
          <w:sz w:val="28"/>
          <w:szCs w:val="28"/>
          <w:rtl/>
          <w:lang w:val="en-CA" w:bidi="fa-IR"/>
        </w:rPr>
        <w:t xml:space="preserve">دکتر </w:t>
      </w:r>
    </w:p>
    <w:p w:rsidR="00DF72B1" w:rsidRPr="00DF72B1" w:rsidRDefault="00C32774" w:rsidP="00DF72B1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E42E54" w:rsidRDefault="00F21A88" w:rsidP="00E42E54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  <w:r w:rsidRPr="00DF72B1">
        <w:rPr>
          <w:rFonts w:cs="B Nazanin" w:hint="cs"/>
          <w:sz w:val="28"/>
          <w:szCs w:val="28"/>
          <w:rtl/>
          <w:lang w:val="en-CA" w:bidi="fa-IR"/>
        </w:rPr>
        <w:t>نام دستیار:</w:t>
      </w:r>
    </w:p>
    <w:p w:rsidR="00DF72B1" w:rsidRPr="00DF72B1" w:rsidRDefault="00C32774" w:rsidP="00DF72B1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E42E54" w:rsidRPr="00DF72B1" w:rsidRDefault="00F21A88" w:rsidP="008826BB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  <w:r w:rsidRPr="00DF72B1">
        <w:rPr>
          <w:rFonts w:cs="B Nazanin" w:hint="cs"/>
          <w:sz w:val="28"/>
          <w:szCs w:val="28"/>
          <w:rtl/>
          <w:lang w:val="en-CA" w:bidi="fa-IR"/>
        </w:rPr>
        <w:t>از تاریخ:</w:t>
      </w:r>
      <w:r w:rsidR="008826BB">
        <w:rPr>
          <w:rFonts w:cs="B Nazanin"/>
          <w:sz w:val="28"/>
          <w:szCs w:val="28"/>
          <w:lang w:val="en-CA" w:bidi="fa-IR"/>
        </w:rPr>
        <w:t xml:space="preserve"> </w:t>
      </w:r>
      <w:bookmarkStart w:id="0" w:name="_GoBack"/>
      <w:bookmarkEnd w:id="0"/>
      <w:r w:rsidR="0094104F">
        <w:rPr>
          <w:rFonts w:cs="B Nazanin"/>
          <w:sz w:val="28"/>
          <w:szCs w:val="28"/>
          <w:lang w:val="en-CA" w:bidi="fa-IR"/>
        </w:rPr>
        <w:t xml:space="preserve"> </w:t>
      </w:r>
      <w:r w:rsidR="0033612A">
        <w:rPr>
          <w:rFonts w:cs="B Nazanin" w:hint="cs"/>
          <w:sz w:val="28"/>
          <w:szCs w:val="28"/>
          <w:rtl/>
          <w:lang w:val="en-CA" w:bidi="fa-IR"/>
        </w:rPr>
        <w:t>/</w:t>
      </w:r>
      <w:r w:rsidR="00DC3D71">
        <w:rPr>
          <w:rFonts w:cs="B Nazanin"/>
          <w:sz w:val="28"/>
          <w:szCs w:val="28"/>
          <w:lang w:val="en-CA" w:bidi="fa-IR"/>
        </w:rPr>
        <w:t xml:space="preserve"> </w:t>
      </w:r>
      <w:r w:rsidR="008826BB">
        <w:rPr>
          <w:rFonts w:cs="B Nazanin"/>
          <w:sz w:val="28"/>
          <w:szCs w:val="28"/>
          <w:lang w:val="en-CA" w:bidi="fa-IR"/>
        </w:rPr>
        <w:t xml:space="preserve"> </w:t>
      </w:r>
      <w:r w:rsidR="0033612A">
        <w:rPr>
          <w:rFonts w:cs="B Nazanin" w:hint="cs"/>
          <w:sz w:val="28"/>
          <w:szCs w:val="28"/>
          <w:rtl/>
          <w:lang w:val="en-CA" w:bidi="fa-IR"/>
        </w:rPr>
        <w:t>/</w:t>
      </w:r>
      <w:r w:rsidR="007F1B36">
        <w:rPr>
          <w:rFonts w:cs="B Nazanin" w:hint="cs"/>
          <w:sz w:val="28"/>
          <w:szCs w:val="28"/>
          <w:rtl/>
          <w:lang w:val="en-CA" w:bidi="fa-IR"/>
        </w:rPr>
        <w:t>1402</w:t>
      </w:r>
      <w:r w:rsidR="0033612A">
        <w:rPr>
          <w:rFonts w:cs="B Nazanin" w:hint="cs"/>
          <w:sz w:val="28"/>
          <w:szCs w:val="28"/>
          <w:rtl/>
          <w:lang w:val="en-CA" w:bidi="fa-IR"/>
        </w:rPr>
        <w:t xml:space="preserve"> </w:t>
      </w:r>
      <w:r w:rsidR="00DC3D71">
        <w:rPr>
          <w:rFonts w:cs="B Nazanin"/>
          <w:sz w:val="28"/>
          <w:szCs w:val="28"/>
          <w:lang w:val="en-CA" w:bidi="fa-IR"/>
        </w:rPr>
        <w:t xml:space="preserve"> </w:t>
      </w:r>
      <w:r w:rsidRPr="00DF72B1">
        <w:rPr>
          <w:rFonts w:cs="B Nazanin" w:hint="cs"/>
          <w:sz w:val="28"/>
          <w:szCs w:val="28"/>
          <w:rtl/>
          <w:lang w:val="en-CA" w:bidi="fa-IR"/>
        </w:rPr>
        <w:t>لغایت:</w:t>
      </w:r>
      <w:r w:rsidR="001D2EEA">
        <w:rPr>
          <w:rFonts w:cs="B Nazanin" w:hint="cs"/>
          <w:sz w:val="28"/>
          <w:szCs w:val="28"/>
          <w:rtl/>
          <w:lang w:val="en-CA" w:bidi="fa-IR"/>
        </w:rPr>
        <w:t xml:space="preserve"> </w:t>
      </w:r>
      <w:r w:rsidR="007C4DF1">
        <w:rPr>
          <w:rFonts w:cs="B Nazanin" w:hint="cs"/>
          <w:sz w:val="28"/>
          <w:szCs w:val="28"/>
          <w:rtl/>
          <w:lang w:val="en-CA" w:bidi="fa-IR"/>
        </w:rPr>
        <w:t xml:space="preserve"> </w:t>
      </w:r>
      <w:r w:rsidR="006905A1">
        <w:rPr>
          <w:rFonts w:cs="B Nazanin"/>
          <w:sz w:val="28"/>
          <w:szCs w:val="28"/>
          <w:lang w:val="en-CA" w:bidi="fa-IR"/>
        </w:rPr>
        <w:t xml:space="preserve"> </w:t>
      </w:r>
      <w:r w:rsidR="0033612A">
        <w:rPr>
          <w:rFonts w:cs="B Nazanin" w:hint="cs"/>
          <w:sz w:val="28"/>
          <w:szCs w:val="28"/>
          <w:rtl/>
          <w:lang w:val="en-CA" w:bidi="fa-IR"/>
        </w:rPr>
        <w:t>/</w:t>
      </w:r>
      <w:r w:rsidR="00DC3D71">
        <w:rPr>
          <w:rFonts w:cs="B Nazanin"/>
          <w:sz w:val="28"/>
          <w:szCs w:val="28"/>
          <w:lang w:val="en-CA" w:bidi="fa-IR"/>
        </w:rPr>
        <w:t xml:space="preserve"> </w:t>
      </w:r>
      <w:r w:rsidR="008826BB">
        <w:rPr>
          <w:rFonts w:cs="B Nazanin"/>
          <w:sz w:val="28"/>
          <w:szCs w:val="28"/>
          <w:lang w:val="en-CA" w:bidi="fa-IR"/>
        </w:rPr>
        <w:t xml:space="preserve"> </w:t>
      </w:r>
      <w:r w:rsidR="0033612A">
        <w:rPr>
          <w:rFonts w:cs="B Nazanin" w:hint="cs"/>
          <w:sz w:val="28"/>
          <w:szCs w:val="28"/>
          <w:rtl/>
          <w:lang w:val="en-CA" w:bidi="fa-IR"/>
        </w:rPr>
        <w:t>/</w:t>
      </w:r>
      <w:r w:rsidR="007F1B36">
        <w:rPr>
          <w:rFonts w:cs="B Nazanin" w:hint="cs"/>
          <w:sz w:val="28"/>
          <w:szCs w:val="28"/>
          <w:rtl/>
          <w:lang w:val="en-CA" w:bidi="fa-IR"/>
        </w:rPr>
        <w:t>1402</w:t>
      </w:r>
    </w:p>
    <w:p w:rsidR="0007610C" w:rsidRDefault="00C32774" w:rsidP="0007610C">
      <w:pPr>
        <w:bidi/>
        <w:jc w:val="both"/>
        <w:rPr>
          <w:rFonts w:cs="Badr"/>
          <w:sz w:val="28"/>
          <w:szCs w:val="28"/>
          <w:rtl/>
          <w:lang w:val="en-CA" w:bidi="fa-IR"/>
        </w:rPr>
      </w:pPr>
    </w:p>
    <w:p w:rsidR="0007610C" w:rsidRDefault="00C32774" w:rsidP="0007610C">
      <w:pPr>
        <w:bidi/>
        <w:jc w:val="both"/>
        <w:rPr>
          <w:rFonts w:cs="Badr"/>
          <w:sz w:val="28"/>
          <w:szCs w:val="28"/>
          <w:rtl/>
          <w:lang w:val="en-CA" w:bidi="fa-IR"/>
        </w:rPr>
      </w:pPr>
    </w:p>
    <w:p w:rsidR="0007610C" w:rsidRDefault="00C32774" w:rsidP="0007610C">
      <w:pPr>
        <w:bidi/>
        <w:jc w:val="both"/>
        <w:rPr>
          <w:rFonts w:cs="Badr"/>
          <w:sz w:val="28"/>
          <w:szCs w:val="28"/>
          <w:rtl/>
          <w:lang w:val="en-CA" w:bidi="fa-IR"/>
        </w:rPr>
      </w:pPr>
    </w:p>
    <w:p w:rsidR="0007610C" w:rsidRDefault="00C32774" w:rsidP="0007610C">
      <w:pPr>
        <w:bidi/>
        <w:jc w:val="both"/>
        <w:rPr>
          <w:rFonts w:cs="Badr"/>
          <w:sz w:val="28"/>
          <w:szCs w:val="28"/>
          <w:rtl/>
          <w:lang w:val="en-CA" w:bidi="fa-IR"/>
        </w:rPr>
      </w:pPr>
    </w:p>
    <w:p w:rsidR="0007610C" w:rsidRDefault="00C32774" w:rsidP="0007610C">
      <w:pPr>
        <w:bidi/>
        <w:jc w:val="both"/>
        <w:rPr>
          <w:rFonts w:cs="Badr"/>
          <w:sz w:val="28"/>
          <w:szCs w:val="28"/>
          <w:rtl/>
          <w:lang w:val="en-CA" w:bidi="fa-IR"/>
        </w:rPr>
      </w:pPr>
    </w:p>
    <w:p w:rsidR="00386C03" w:rsidRPr="00DF72B1" w:rsidRDefault="00F21A88" w:rsidP="00EF089C">
      <w:pPr>
        <w:bidi/>
        <w:jc w:val="both"/>
        <w:rPr>
          <w:rFonts w:cs="B Nazanin"/>
          <w:sz w:val="22"/>
          <w:szCs w:val="22"/>
          <w:rtl/>
          <w:lang w:val="en-CA" w:bidi="fa-IR"/>
        </w:rPr>
      </w:pPr>
      <w:r>
        <w:rPr>
          <w:rFonts w:cs="Badr"/>
          <w:sz w:val="28"/>
          <w:szCs w:val="28"/>
          <w:rtl/>
          <w:lang w:val="en-CA" w:bidi="fa-IR"/>
        </w:rPr>
        <w:br w:type="page"/>
      </w:r>
      <w:r w:rsidRPr="00DF72B1">
        <w:rPr>
          <w:rFonts w:cs="B Nazanin" w:hint="cs"/>
          <w:sz w:val="22"/>
          <w:szCs w:val="22"/>
          <w:rtl/>
          <w:lang w:val="en-CA" w:bidi="fa-IR"/>
        </w:rPr>
        <w:lastRenderedPageBreak/>
        <w:t xml:space="preserve">استاد ارجمند نظر به اینکه دبیرخانه شورای آموزش پزشکی و تخصصی در نظر دارد تا در حد امکان </w:t>
      </w:r>
      <w:r w:rsidRPr="00DF72B1">
        <w:rPr>
          <w:rFonts w:cs="B Nazanin"/>
          <w:sz w:val="22"/>
          <w:szCs w:val="22"/>
          <w:lang w:val="en-CA" w:bidi="fa-IR"/>
        </w:rPr>
        <w:t>reliability</w:t>
      </w:r>
      <w:r w:rsidRPr="00DF72B1">
        <w:rPr>
          <w:rFonts w:cs="B Nazanin" w:hint="cs"/>
          <w:sz w:val="22"/>
          <w:szCs w:val="22"/>
          <w:rtl/>
          <w:lang w:val="en-CA" w:bidi="fa-IR"/>
        </w:rPr>
        <w:t xml:space="preserve"> و</w:t>
      </w:r>
      <w:r w:rsidRPr="00DF72B1">
        <w:rPr>
          <w:rFonts w:cs="B Nazanin"/>
          <w:sz w:val="22"/>
          <w:szCs w:val="22"/>
          <w:lang w:val="en-CA" w:bidi="fa-IR"/>
        </w:rPr>
        <w:t>fairness</w:t>
      </w:r>
      <w:r w:rsidRPr="00DF72B1">
        <w:rPr>
          <w:rFonts w:cs="B Nazanin" w:hint="cs"/>
          <w:sz w:val="22"/>
          <w:szCs w:val="22"/>
          <w:rtl/>
          <w:lang w:val="en-CA" w:bidi="fa-IR"/>
        </w:rPr>
        <w:t xml:space="preserve"> ارزیابی ها را ارتقاء بخشند ، لذا خواهشمند است در مورد مهارتهای عملی نیز در حد امکان از روشهای مانند </w:t>
      </w:r>
      <w:r w:rsidRPr="00DF72B1">
        <w:rPr>
          <w:rFonts w:cs="B Nazanin"/>
          <w:sz w:val="22"/>
          <w:szCs w:val="22"/>
          <w:lang w:val="en-CA" w:bidi="fa-IR"/>
        </w:rPr>
        <w:t>OSCE</w:t>
      </w:r>
      <w:r w:rsidRPr="00DF72B1">
        <w:rPr>
          <w:rFonts w:cs="B Nazanin" w:hint="cs"/>
          <w:sz w:val="22"/>
          <w:szCs w:val="22"/>
          <w:rtl/>
          <w:lang w:val="en-CA" w:bidi="fa-IR"/>
        </w:rPr>
        <w:t xml:space="preserve"> استفاده نمایند . در مورد هدف ، خواهشمند است ارزیابی ها بر اساس ارزیابی های مستند و عینی صورت گیرد . در خصوص بند " پ " در صورتی که نمره طرز سلوک دستیار 60 یا کمتر شده است به منظور مستند سازی ، مورد یا موارد اشتباه دستیار را در پشت این برگه به طور شفاف مرقوم فرمایید . بدیهی است اطلاعات این برگه محرمانه بوده و به جز عضو هیئت علمی ، خود دستیارومسئولین محترم آموزشی دانشگاه ، فرد دیگری مجاز به دسترسی به آن نمی باشد .</w:t>
      </w:r>
    </w:p>
    <w:p w:rsidR="006C2D90" w:rsidRPr="00DF72B1" w:rsidRDefault="00F21A88" w:rsidP="006C2D90">
      <w:pPr>
        <w:bidi/>
        <w:rPr>
          <w:rFonts w:cs="B Nazanin"/>
          <w:sz w:val="22"/>
          <w:szCs w:val="22"/>
          <w:rtl/>
          <w:lang w:val="en-CA" w:bidi="fa-IR"/>
        </w:rPr>
      </w:pPr>
      <w:r w:rsidRPr="00DF72B1">
        <w:rPr>
          <w:rFonts w:cs="B Nazanin" w:hint="cs"/>
          <w:sz w:val="22"/>
          <w:szCs w:val="22"/>
          <w:rtl/>
          <w:lang w:val="en-CA" w:bidi="fa-IR"/>
        </w:rPr>
        <w:t>استاد محترم شایسته است که اگر کمتر از دو هفته کاری در بخش با دستیار کار کرده اید و شناخت کافی نسبت به وی ندارید ، از پر کردن این فرم خودداری فرمایید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59"/>
        <w:gridCol w:w="245"/>
        <w:gridCol w:w="483"/>
        <w:gridCol w:w="252"/>
        <w:gridCol w:w="500"/>
        <w:gridCol w:w="245"/>
        <w:gridCol w:w="600"/>
        <w:gridCol w:w="239"/>
        <w:gridCol w:w="2966"/>
      </w:tblGrid>
      <w:tr w:rsidR="009B5060" w:rsidTr="005A39BF">
        <w:tc>
          <w:tcPr>
            <w:tcW w:w="852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CA" w:bidi="fa-IR"/>
              </w:rPr>
            </w:pPr>
            <w:r w:rsidRPr="00DF72B1">
              <w:rPr>
                <w:rFonts w:cs="B Nazanin" w:hint="cs"/>
                <w:b/>
                <w:bCs/>
                <w:sz w:val="28"/>
                <w:szCs w:val="28"/>
                <w:highlight w:val="lightGray"/>
                <w:rtl/>
                <w:lang w:val="en-CA" w:bidi="fa-IR"/>
              </w:rPr>
              <w:t>ب) قضاوت بالینی</w:t>
            </w:r>
          </w:p>
        </w:tc>
      </w:tr>
      <w:tr w:rsidR="009B5060" w:rsidTr="005A39BF">
        <w:trPr>
          <w:trHeight w:val="375"/>
        </w:trPr>
        <w:tc>
          <w:tcPr>
            <w:tcW w:w="30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</w:tcPr>
          <w:p w:rsidR="006C2D90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  <w:p w:rsidR="006C2D90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* طرح تشخیص های افتراقی مناسب</w:t>
            </w:r>
          </w:p>
        </w:tc>
        <w:tc>
          <w:tcPr>
            <w:tcW w:w="728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مطلوب</w:t>
            </w:r>
          </w:p>
        </w:tc>
        <w:tc>
          <w:tcPr>
            <w:tcW w:w="721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متوسط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نامطلوب</w:t>
            </w:r>
          </w:p>
        </w:tc>
        <w:tc>
          <w:tcPr>
            <w:tcW w:w="3223" w:type="dxa"/>
            <w:gridSpan w:val="2"/>
            <w:vMerge w:val="restart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</w:tcPr>
          <w:p w:rsidR="006C2D90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  <w:p w:rsidR="00F4406C" w:rsidRPr="00DF72B1" w:rsidRDefault="00F21A88" w:rsidP="005A39BF">
            <w:pPr>
              <w:bidi/>
              <w:jc w:val="both"/>
              <w:rPr>
                <w:rFonts w:cs="B Nazanin"/>
                <w:sz w:val="18"/>
                <w:szCs w:val="18"/>
                <w:rtl/>
                <w:lang w:val="en-CA" w:bidi="fa-IR"/>
              </w:rPr>
            </w:pPr>
            <w:r w:rsidRPr="00DF72B1">
              <w:rPr>
                <w:rFonts w:cs="B Nazanin" w:hint="cs"/>
                <w:sz w:val="18"/>
                <w:szCs w:val="18"/>
                <w:rtl/>
                <w:lang w:val="en-CA" w:bidi="fa-IR"/>
              </w:rPr>
              <w:t xml:space="preserve">بکارگیری و تلفیق دانسته های نظری و یافته های بالینی در مطرح نمودن تشخیص های افتراقی </w:t>
            </w:r>
          </w:p>
        </w:tc>
      </w:tr>
      <w:tr w:rsidR="009B5060" w:rsidTr="005A39BF">
        <w:trPr>
          <w:trHeight w:val="480"/>
        </w:trPr>
        <w:tc>
          <w:tcPr>
            <w:tcW w:w="3012" w:type="dxa"/>
            <w:gridSpan w:val="2"/>
            <w:vMerge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6C2D90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</w:tc>
        <w:tc>
          <w:tcPr>
            <w:tcW w:w="7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223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6C2D90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</w:tc>
      </w:tr>
      <w:tr w:rsidR="009B5060" w:rsidTr="005A39BF">
        <w:trPr>
          <w:trHeight w:val="525"/>
        </w:trPr>
        <w:tc>
          <w:tcPr>
            <w:tcW w:w="301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6C2D90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 xml:space="preserve">* </w:t>
            </w:r>
            <w:r w:rsidRPr="00DF72B1">
              <w:rPr>
                <w:rFonts w:cs="B Nazanin" w:hint="cs"/>
                <w:sz w:val="22"/>
                <w:szCs w:val="22"/>
                <w:rtl/>
                <w:lang w:val="en-CA" w:bidi="fa-IR"/>
              </w:rPr>
              <w:t>انتخاب مناسبترین روش های تشخیصی</w:t>
            </w:r>
            <w:r w:rsidRPr="00DF72B1">
              <w:rPr>
                <w:rFonts w:cs="B Nazanin" w:hint="cs"/>
                <w:rtl/>
                <w:lang w:val="en-CA" w:bidi="fa-IR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22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6C2D90" w:rsidRPr="00DF72B1" w:rsidRDefault="00F21A88" w:rsidP="005A39BF">
            <w:pPr>
              <w:bidi/>
              <w:jc w:val="both"/>
              <w:rPr>
                <w:rFonts w:cs="B Nazanin"/>
                <w:sz w:val="18"/>
                <w:szCs w:val="18"/>
                <w:rtl/>
                <w:lang w:val="en-CA" w:bidi="fa-IR"/>
              </w:rPr>
            </w:pPr>
            <w:r w:rsidRPr="00DF72B1">
              <w:rPr>
                <w:rFonts w:cs="B Nazanin" w:hint="cs"/>
                <w:sz w:val="18"/>
                <w:szCs w:val="18"/>
                <w:rtl/>
                <w:lang w:val="en-CA" w:bidi="fa-IR"/>
              </w:rPr>
              <w:t xml:space="preserve">استفاده بجا و صحیح از روش های تشخیصی با در نظر گرفتن محدودیت منابع موجود  </w:t>
            </w:r>
          </w:p>
        </w:tc>
      </w:tr>
      <w:tr w:rsidR="009B5060" w:rsidTr="005A39BF">
        <w:trPr>
          <w:trHeight w:val="705"/>
        </w:trPr>
        <w:tc>
          <w:tcPr>
            <w:tcW w:w="3012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</w:tcPr>
          <w:p w:rsidR="00F4406C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  <w:p w:rsidR="006C2D90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*</w:t>
            </w:r>
            <w:r w:rsidRPr="00DF72B1">
              <w:rPr>
                <w:rFonts w:cs="B Nazanin" w:hint="cs"/>
                <w:sz w:val="22"/>
                <w:szCs w:val="22"/>
                <w:rtl/>
                <w:lang w:val="en-CA" w:bidi="fa-IR"/>
              </w:rPr>
              <w:t xml:space="preserve"> انتخاب مناسبترین روش های درمانی</w:t>
            </w:r>
          </w:p>
        </w:tc>
        <w:tc>
          <w:tcPr>
            <w:tcW w:w="728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4406C" w:rsidRPr="00DF72B1" w:rsidRDefault="00C32774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</w:p>
          <w:p w:rsidR="00F4406C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  <w:p w:rsidR="00F4406C" w:rsidRPr="00DF72B1" w:rsidRDefault="00C32774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</w:p>
        </w:tc>
        <w:tc>
          <w:tcPr>
            <w:tcW w:w="721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6C2D90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  <w:p w:rsidR="00F4406C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41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6C2D90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  <w:p w:rsidR="00F4406C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223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6C2D90" w:rsidRPr="00DF72B1" w:rsidRDefault="00F21A88" w:rsidP="005A39BF">
            <w:pPr>
              <w:bidi/>
              <w:jc w:val="both"/>
              <w:rPr>
                <w:rFonts w:cs="B Nazanin"/>
                <w:sz w:val="18"/>
                <w:szCs w:val="18"/>
                <w:rtl/>
                <w:lang w:val="en-CA" w:bidi="fa-IR"/>
              </w:rPr>
            </w:pPr>
            <w:r w:rsidRPr="00DF72B1">
              <w:rPr>
                <w:rFonts w:cs="B Nazanin" w:hint="cs"/>
                <w:sz w:val="18"/>
                <w:szCs w:val="18"/>
                <w:rtl/>
                <w:lang w:val="en-CA" w:bidi="fa-IR"/>
              </w:rPr>
              <w:t xml:space="preserve">اطلاع از موارد استفاده ، منع استفاده و عوارض روشهای مختلف درمانی و برآورد منافع حاصل از اقدامات مختلف و خطرات بالقوه آن و توجه به محدودیت های مالی و اجتماعی </w:t>
            </w:r>
          </w:p>
        </w:tc>
      </w:tr>
      <w:tr w:rsidR="009B5060" w:rsidTr="005A39BF">
        <w:tc>
          <w:tcPr>
            <w:tcW w:w="852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CA" w:bidi="fa-IR"/>
              </w:rPr>
            </w:pPr>
            <w:r w:rsidRPr="00DF72B1">
              <w:rPr>
                <w:rFonts w:cs="B Nazanin" w:hint="cs"/>
                <w:b/>
                <w:bCs/>
                <w:sz w:val="28"/>
                <w:szCs w:val="28"/>
                <w:highlight w:val="lightGray"/>
                <w:rtl/>
                <w:lang w:val="en-CA" w:bidi="fa-IR"/>
              </w:rPr>
              <w:t>ج) خصوصیات فردی و حرفه ای</w:t>
            </w:r>
          </w:p>
        </w:tc>
      </w:tr>
      <w:tr w:rsidR="009B5060" w:rsidTr="005A39BF">
        <w:trPr>
          <w:trHeight w:val="375"/>
        </w:trPr>
        <w:tc>
          <w:tcPr>
            <w:tcW w:w="30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</w:tcPr>
          <w:p w:rsidR="00D34558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  <w:p w:rsidR="00D34558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* طرز سلوک</w:t>
            </w:r>
          </w:p>
        </w:tc>
        <w:tc>
          <w:tcPr>
            <w:tcW w:w="728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مطلوب</w:t>
            </w:r>
          </w:p>
        </w:tc>
        <w:tc>
          <w:tcPr>
            <w:tcW w:w="721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متوسط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نامطلوب</w:t>
            </w:r>
          </w:p>
        </w:tc>
        <w:tc>
          <w:tcPr>
            <w:tcW w:w="3223" w:type="dxa"/>
            <w:gridSpan w:val="2"/>
            <w:vMerge w:val="restart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</w:tcPr>
          <w:p w:rsidR="00D34558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  <w:p w:rsidR="00D34558" w:rsidRPr="00DF72B1" w:rsidRDefault="00F21A88" w:rsidP="005A39BF">
            <w:pPr>
              <w:bidi/>
              <w:jc w:val="both"/>
              <w:rPr>
                <w:rFonts w:cs="B Nazanin"/>
                <w:sz w:val="18"/>
                <w:szCs w:val="18"/>
                <w:rtl/>
                <w:lang w:val="en-CA" w:bidi="fa-IR"/>
              </w:rPr>
            </w:pPr>
            <w:r w:rsidRPr="00DF72B1">
              <w:rPr>
                <w:rFonts w:cs="B Nazanin" w:hint="cs"/>
                <w:sz w:val="18"/>
                <w:szCs w:val="18"/>
                <w:rtl/>
                <w:lang w:val="en-CA" w:bidi="fa-IR"/>
              </w:rPr>
              <w:t>با اساتید ، بیماران و همراهان وی ، همکاران و کارکنان ، از نظر نوعدوستی ، احساس و پذیرش مسئولیت ، وظیفه شناسی ، نجابت ، راستی و احترام به دیگران در برخورد</w:t>
            </w:r>
          </w:p>
        </w:tc>
      </w:tr>
      <w:tr w:rsidR="009B5060" w:rsidTr="005A39BF">
        <w:trPr>
          <w:trHeight w:val="465"/>
        </w:trPr>
        <w:tc>
          <w:tcPr>
            <w:tcW w:w="3012" w:type="dxa"/>
            <w:gridSpan w:val="2"/>
            <w:vMerge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</w:tc>
        <w:tc>
          <w:tcPr>
            <w:tcW w:w="7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223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34558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</w:tc>
      </w:tr>
      <w:tr w:rsidR="009B5060" w:rsidTr="005A39BF">
        <w:trPr>
          <w:trHeight w:val="525"/>
        </w:trPr>
        <w:tc>
          <w:tcPr>
            <w:tcW w:w="301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* وقت شناسی و نظم</w:t>
            </w:r>
          </w:p>
        </w:tc>
        <w:tc>
          <w:tcPr>
            <w:tcW w:w="7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22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34558" w:rsidRPr="00DF72B1" w:rsidRDefault="00F21A88" w:rsidP="005A39BF">
            <w:pPr>
              <w:bidi/>
              <w:jc w:val="both"/>
              <w:rPr>
                <w:rFonts w:cs="B Nazanin"/>
                <w:sz w:val="18"/>
                <w:szCs w:val="18"/>
                <w:rtl/>
                <w:lang w:val="en-CA" w:bidi="fa-IR"/>
              </w:rPr>
            </w:pPr>
            <w:r w:rsidRPr="00DF72B1">
              <w:rPr>
                <w:rFonts w:cs="B Nazanin" w:hint="cs"/>
                <w:sz w:val="18"/>
                <w:szCs w:val="18"/>
                <w:rtl/>
                <w:lang w:val="en-CA" w:bidi="fa-IR"/>
              </w:rPr>
              <w:t xml:space="preserve">حضور به موقع و منظم در بخش ، درمانگاه ، اورژانس ، جلسات کنفرانس و کلاس های درس </w:t>
            </w:r>
          </w:p>
        </w:tc>
      </w:tr>
      <w:tr w:rsidR="009B5060" w:rsidTr="005A39BF">
        <w:trPr>
          <w:trHeight w:val="620"/>
        </w:trPr>
        <w:tc>
          <w:tcPr>
            <w:tcW w:w="301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* ثبت دقیق گزارش ها در پرونده بیمار</w:t>
            </w:r>
          </w:p>
          <w:p w:rsidR="00D34558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</w:tc>
        <w:tc>
          <w:tcPr>
            <w:tcW w:w="7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360D6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360D6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22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34558" w:rsidRPr="00DF72B1" w:rsidRDefault="00F21A88" w:rsidP="005A39BF">
            <w:pPr>
              <w:bidi/>
              <w:jc w:val="both"/>
              <w:rPr>
                <w:rFonts w:cs="B Nazanin"/>
                <w:sz w:val="18"/>
                <w:szCs w:val="18"/>
                <w:rtl/>
                <w:lang w:val="en-CA" w:bidi="fa-IR"/>
              </w:rPr>
            </w:pPr>
            <w:r w:rsidRPr="00DF72B1">
              <w:rPr>
                <w:rFonts w:cs="B Nazanin" w:hint="cs"/>
                <w:sz w:val="18"/>
                <w:szCs w:val="18"/>
                <w:rtl/>
                <w:lang w:val="en-CA" w:bidi="fa-IR"/>
              </w:rPr>
              <w:t>ثبت گزارش ها ، دستورات پزشکی و مشاوره با دقت کامل و بطور خوانا</w:t>
            </w:r>
          </w:p>
        </w:tc>
      </w:tr>
      <w:tr w:rsidR="009B5060" w:rsidTr="005A39BF">
        <w:trPr>
          <w:trHeight w:val="555"/>
        </w:trPr>
        <w:tc>
          <w:tcPr>
            <w:tcW w:w="301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* تسریع در انجام وظایف</w:t>
            </w:r>
          </w:p>
        </w:tc>
        <w:tc>
          <w:tcPr>
            <w:tcW w:w="7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22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34558" w:rsidRPr="00DF72B1" w:rsidRDefault="00F21A88" w:rsidP="005A39BF">
            <w:pPr>
              <w:bidi/>
              <w:jc w:val="both"/>
              <w:rPr>
                <w:rFonts w:cs="B Nazanin"/>
                <w:sz w:val="18"/>
                <w:szCs w:val="18"/>
                <w:rtl/>
                <w:lang w:val="en-CA" w:bidi="fa-IR"/>
              </w:rPr>
            </w:pPr>
            <w:r w:rsidRPr="00DF72B1">
              <w:rPr>
                <w:rFonts w:cs="B Nazanin" w:hint="cs"/>
                <w:sz w:val="18"/>
                <w:szCs w:val="18"/>
                <w:rtl/>
                <w:lang w:val="en-CA" w:bidi="fa-IR"/>
              </w:rPr>
              <w:t>شامل امور بیماران ، اقدامات تشخیصی-درمانی و تکمیل پرونده ترخیص بیمار</w:t>
            </w:r>
          </w:p>
        </w:tc>
      </w:tr>
      <w:tr w:rsidR="009B5060" w:rsidTr="005A39BF">
        <w:trPr>
          <w:trHeight w:val="525"/>
        </w:trPr>
        <w:tc>
          <w:tcPr>
            <w:tcW w:w="301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 xml:space="preserve">* مشارکت فعال در مباحث علمی </w:t>
            </w:r>
          </w:p>
        </w:tc>
        <w:tc>
          <w:tcPr>
            <w:tcW w:w="7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22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34558" w:rsidRPr="00DF72B1" w:rsidRDefault="00F21A88" w:rsidP="005A39BF">
            <w:pPr>
              <w:bidi/>
              <w:jc w:val="both"/>
              <w:rPr>
                <w:rFonts w:cs="B Nazanin"/>
                <w:sz w:val="20"/>
                <w:szCs w:val="20"/>
                <w:rtl/>
                <w:lang w:val="en-CA" w:bidi="fa-IR"/>
              </w:rPr>
            </w:pPr>
            <w:r w:rsidRPr="00DF72B1">
              <w:rPr>
                <w:rFonts w:cs="B Nazanin" w:hint="cs"/>
                <w:sz w:val="20"/>
                <w:szCs w:val="20"/>
                <w:rtl/>
                <w:lang w:val="en-CA" w:bidi="fa-IR"/>
              </w:rPr>
              <w:t>در کلاس ها ، گزارش صبحگاهی و ژورنال کلاب</w:t>
            </w:r>
          </w:p>
        </w:tc>
      </w:tr>
      <w:tr w:rsidR="009B5060" w:rsidTr="005A39BF">
        <w:trPr>
          <w:trHeight w:val="345"/>
        </w:trPr>
        <w:tc>
          <w:tcPr>
            <w:tcW w:w="3012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* مشارکت فعال در امر آموزش</w:t>
            </w:r>
          </w:p>
        </w:tc>
        <w:tc>
          <w:tcPr>
            <w:tcW w:w="728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41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34558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3223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D34558" w:rsidRPr="00DF72B1" w:rsidRDefault="00F21A88" w:rsidP="005A39BF">
            <w:pPr>
              <w:bidi/>
              <w:jc w:val="both"/>
              <w:rPr>
                <w:rFonts w:cs="B Nazanin"/>
                <w:sz w:val="20"/>
                <w:szCs w:val="20"/>
                <w:rtl/>
                <w:lang w:val="en-CA" w:bidi="fa-IR"/>
              </w:rPr>
            </w:pPr>
            <w:r w:rsidRPr="00DF72B1">
              <w:rPr>
                <w:rFonts w:cs="B Nazanin" w:hint="cs"/>
                <w:sz w:val="20"/>
                <w:szCs w:val="20"/>
                <w:rtl/>
                <w:lang w:val="en-CA" w:bidi="fa-IR"/>
              </w:rPr>
              <w:t xml:space="preserve">در آموزش به کارآموزان ، کارورزان و دستیاران سال پایین </w:t>
            </w:r>
          </w:p>
        </w:tc>
      </w:tr>
      <w:tr w:rsidR="009B5060" w:rsidTr="005A39BF">
        <w:tc>
          <w:tcPr>
            <w:tcW w:w="852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D90" w:rsidRPr="00DF72B1" w:rsidRDefault="00F21A88" w:rsidP="005A39BF">
            <w:pPr>
              <w:bidi/>
              <w:jc w:val="center"/>
              <w:rPr>
                <w:rFonts w:cs="B Nazanin"/>
                <w:b/>
                <w:bCs/>
                <w:rtl/>
                <w:lang w:val="en-CA" w:bidi="fa-IR"/>
              </w:rPr>
            </w:pPr>
            <w:r w:rsidRPr="00DF72B1">
              <w:rPr>
                <w:rFonts w:cs="B Nazanin" w:hint="cs"/>
                <w:b/>
                <w:bCs/>
                <w:highlight w:val="lightGray"/>
                <w:rtl/>
                <w:lang w:val="en-CA" w:bidi="fa-IR"/>
              </w:rPr>
              <w:t>د) صلاحیت بالینی در کل</w:t>
            </w:r>
          </w:p>
        </w:tc>
      </w:tr>
      <w:tr w:rsidR="009B5060" w:rsidTr="005A39BF">
        <w:trPr>
          <w:trHeight w:val="255"/>
        </w:trPr>
        <w:tc>
          <w:tcPr>
            <w:tcW w:w="2653" w:type="dxa"/>
            <w:vMerge w:val="restart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</w:tcPr>
          <w:p w:rsidR="00C8261A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  <w:p w:rsidR="00C8261A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 xml:space="preserve">* صلاحیت بالینی فرد در کل </w:t>
            </w:r>
          </w:p>
        </w:tc>
        <w:tc>
          <w:tcPr>
            <w:tcW w:w="600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261A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ممتاز</w:t>
            </w:r>
          </w:p>
        </w:tc>
        <w:tc>
          <w:tcPr>
            <w:tcW w:w="725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261A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مطلوب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261A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متوسط</w:t>
            </w:r>
          </w:p>
        </w:tc>
        <w:tc>
          <w:tcPr>
            <w:tcW w:w="839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261A" w:rsidRPr="00DF72B1" w:rsidRDefault="00F21A88" w:rsidP="005A39BF">
            <w:pPr>
              <w:bidi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نامطلوب</w:t>
            </w:r>
          </w:p>
        </w:tc>
        <w:tc>
          <w:tcPr>
            <w:tcW w:w="2988" w:type="dxa"/>
            <w:vMerge w:val="restart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</w:tcPr>
          <w:p w:rsidR="00C8261A" w:rsidRPr="00DF72B1" w:rsidRDefault="00C32774">
            <w:pPr>
              <w:rPr>
                <w:rFonts w:cs="B Nazanin"/>
                <w:rtl/>
                <w:lang w:val="en-CA" w:bidi="fa-IR"/>
              </w:rPr>
            </w:pPr>
          </w:p>
          <w:p w:rsidR="00C8261A" w:rsidRPr="00DF72B1" w:rsidRDefault="00F21A88" w:rsidP="005A39BF">
            <w:pPr>
              <w:bidi/>
              <w:rPr>
                <w:rFonts w:cs="B Nazanin"/>
                <w:sz w:val="20"/>
                <w:szCs w:val="20"/>
                <w:rtl/>
                <w:lang w:val="en-CA" w:bidi="fa-IR"/>
              </w:rPr>
            </w:pPr>
            <w:r w:rsidRPr="00DF72B1">
              <w:rPr>
                <w:rFonts w:cs="B Nazanin" w:hint="cs"/>
                <w:sz w:val="20"/>
                <w:szCs w:val="20"/>
                <w:rtl/>
                <w:lang w:val="en-CA" w:bidi="fa-IR"/>
              </w:rPr>
              <w:t>میزان مطابقت فرد با دستیار ایده آل این رشته</w:t>
            </w:r>
          </w:p>
        </w:tc>
      </w:tr>
      <w:tr w:rsidR="009B5060" w:rsidTr="005A39BF">
        <w:trPr>
          <w:trHeight w:val="359"/>
        </w:trPr>
        <w:tc>
          <w:tcPr>
            <w:tcW w:w="2653" w:type="dxa"/>
            <w:vMerge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</w:tcPr>
          <w:p w:rsidR="00C8261A" w:rsidRPr="00DF72B1" w:rsidRDefault="00C32774" w:rsidP="005A39BF">
            <w:pPr>
              <w:bidi/>
              <w:rPr>
                <w:rFonts w:cs="B Nazanin"/>
                <w:rtl/>
                <w:lang w:val="en-CA" w:bidi="fa-IR"/>
              </w:rPr>
            </w:pPr>
          </w:p>
        </w:tc>
        <w:tc>
          <w:tcPr>
            <w:tcW w:w="604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C8261A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10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C8261A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789</w:t>
            </w:r>
          </w:p>
        </w:tc>
        <w:tc>
          <w:tcPr>
            <w:tcW w:w="720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C8261A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456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C8261A" w:rsidRPr="00DF72B1" w:rsidRDefault="00F21A88" w:rsidP="005A39BF">
            <w:pPr>
              <w:bidi/>
              <w:jc w:val="center"/>
              <w:rPr>
                <w:rFonts w:cs="B Nazanin"/>
                <w:rtl/>
                <w:lang w:val="en-CA" w:bidi="fa-IR"/>
              </w:rPr>
            </w:pPr>
            <w:r w:rsidRPr="00DF72B1">
              <w:rPr>
                <w:rFonts w:cs="B Nazanin" w:hint="cs"/>
                <w:rtl/>
                <w:lang w:val="en-CA" w:bidi="fa-IR"/>
              </w:rPr>
              <w:t>123</w:t>
            </w:r>
          </w:p>
        </w:tc>
        <w:tc>
          <w:tcPr>
            <w:tcW w:w="2988" w:type="dxa"/>
            <w:vMerge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C8261A" w:rsidRPr="00DF72B1" w:rsidRDefault="00C32774">
            <w:pPr>
              <w:rPr>
                <w:rFonts w:cs="B Nazanin"/>
                <w:rtl/>
                <w:lang w:val="en-CA" w:bidi="fa-IR"/>
              </w:rPr>
            </w:pPr>
          </w:p>
        </w:tc>
      </w:tr>
    </w:tbl>
    <w:p w:rsidR="00FD6E75" w:rsidRPr="00DF72B1" w:rsidRDefault="00F21A88" w:rsidP="00AF052E">
      <w:pPr>
        <w:bidi/>
        <w:jc w:val="center"/>
        <w:rPr>
          <w:rFonts w:cs="B Nazanin"/>
          <w:lang w:val="en-CA" w:bidi="fa-IR"/>
        </w:rPr>
      </w:pPr>
      <w:r w:rsidRPr="00DF72B1">
        <w:rPr>
          <w:rFonts w:cs="B Nazanin"/>
          <w:rtl/>
          <w:lang w:val="en-CA" w:bidi="fa-IR"/>
        </w:rPr>
        <w:br w:type="page"/>
      </w:r>
      <w:r w:rsidRPr="00DF72B1">
        <w:rPr>
          <w:rFonts w:cs="B Nazanin" w:hint="cs"/>
          <w:rtl/>
          <w:lang w:val="en-CA" w:bidi="fa-IR"/>
        </w:rPr>
        <w:lastRenderedPageBreak/>
        <w:t>بازخورد</w:t>
      </w:r>
      <w:r w:rsidRPr="00DF72B1">
        <w:rPr>
          <w:rFonts w:cs="B Nazanin"/>
          <w:lang w:val="en-CA" w:bidi="fa-IR"/>
        </w:rPr>
        <w:t>feedback)</w:t>
      </w:r>
      <w:r w:rsidRPr="00DF72B1">
        <w:rPr>
          <w:rFonts w:cs="B Nazanin" w:hint="cs"/>
          <w:rtl/>
          <w:lang w:val="en-CA" w:bidi="fa-IR"/>
        </w:rPr>
        <w:t xml:space="preserve"> </w:t>
      </w:r>
      <w:r w:rsidRPr="00DF72B1">
        <w:rPr>
          <w:rFonts w:cs="B Nazanin"/>
          <w:lang w:val="en-CA" w:bidi="fa-IR"/>
        </w:rPr>
        <w:t>(</w:t>
      </w:r>
    </w:p>
    <w:p w:rsidR="00386C03" w:rsidRPr="00DF72B1" w:rsidRDefault="00F21A88" w:rsidP="00386C03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  <w:r w:rsidRPr="00DF72B1">
        <w:rPr>
          <w:rFonts w:cs="B Nazanin" w:hint="cs"/>
          <w:sz w:val="28"/>
          <w:szCs w:val="28"/>
          <w:rtl/>
          <w:lang w:val="en-CA" w:bidi="fa-IR"/>
        </w:rPr>
        <w:t>نقاط قوت دستیار:</w:t>
      </w:r>
    </w:p>
    <w:p w:rsidR="00386C03" w:rsidRPr="00DF72B1" w:rsidRDefault="00C32774" w:rsidP="00386C03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386C03" w:rsidRPr="00DF72B1" w:rsidRDefault="00C32774" w:rsidP="00386C03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386C03" w:rsidRPr="00DF72B1" w:rsidRDefault="00F21A88" w:rsidP="00386C03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  <w:r w:rsidRPr="00DF72B1">
        <w:rPr>
          <w:rFonts w:cs="B Nazanin" w:hint="cs"/>
          <w:sz w:val="28"/>
          <w:szCs w:val="28"/>
          <w:rtl/>
          <w:lang w:val="en-CA" w:bidi="fa-IR"/>
        </w:rPr>
        <w:t>نقاط ضعف دستیار:</w:t>
      </w:r>
    </w:p>
    <w:p w:rsidR="00386C03" w:rsidRPr="00DF72B1" w:rsidRDefault="00C32774" w:rsidP="00386C03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386C03" w:rsidRPr="00DF72B1" w:rsidRDefault="00C32774" w:rsidP="00386C03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386C03" w:rsidRPr="00DF72B1" w:rsidRDefault="00F21A88" w:rsidP="00386C03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  <w:r w:rsidRPr="00DF72B1">
        <w:rPr>
          <w:rFonts w:cs="B Nazanin" w:hint="cs"/>
          <w:sz w:val="28"/>
          <w:szCs w:val="28"/>
          <w:rtl/>
          <w:lang w:val="en-CA" w:bidi="fa-IR"/>
        </w:rPr>
        <w:t>برنامه پیشنهادی جهت رفع نقاط ضعف:</w:t>
      </w:r>
    </w:p>
    <w:p w:rsidR="006F1046" w:rsidRPr="00DF72B1" w:rsidRDefault="00C32774" w:rsidP="006F1046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6F1046" w:rsidRPr="00DF72B1" w:rsidRDefault="00C32774" w:rsidP="006F1046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6F1046" w:rsidRPr="00DF72B1" w:rsidRDefault="00C32774" w:rsidP="006F1046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6F1046" w:rsidRPr="00DF72B1" w:rsidRDefault="00C32774" w:rsidP="006F1046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6F1046" w:rsidRPr="00DF72B1" w:rsidRDefault="00F21A88" w:rsidP="006F1046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  <w:r w:rsidRPr="00DF72B1">
        <w:rPr>
          <w:rFonts w:cs="B Nazanin" w:hint="cs"/>
          <w:sz w:val="28"/>
          <w:szCs w:val="28"/>
          <w:rtl/>
          <w:lang w:val="en-CA" w:bidi="fa-IR"/>
        </w:rPr>
        <w:t>توضیحات:</w:t>
      </w:r>
    </w:p>
    <w:p w:rsidR="006F1046" w:rsidRPr="00DF72B1" w:rsidRDefault="00C32774" w:rsidP="006F1046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6F1046" w:rsidRPr="00DF72B1" w:rsidRDefault="00C32774" w:rsidP="006F1046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6F1046" w:rsidRPr="00DF72B1" w:rsidRDefault="00C32774" w:rsidP="006F1046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6F1046" w:rsidRPr="00DF72B1" w:rsidRDefault="00C32774" w:rsidP="006F1046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6F1046" w:rsidRPr="00DF72B1" w:rsidRDefault="00C32774" w:rsidP="006F1046">
      <w:pPr>
        <w:bidi/>
        <w:jc w:val="both"/>
        <w:rPr>
          <w:rFonts w:cs="B Nazanin"/>
          <w:sz w:val="28"/>
          <w:szCs w:val="28"/>
          <w:rtl/>
          <w:lang w:val="en-CA" w:bidi="fa-IR"/>
        </w:rPr>
      </w:pPr>
    </w:p>
    <w:p w:rsidR="007814EB" w:rsidRDefault="007814EB" w:rsidP="006F1046">
      <w:pPr>
        <w:bidi/>
        <w:jc w:val="both"/>
        <w:rPr>
          <w:rFonts w:cs="Badr"/>
          <w:sz w:val="28"/>
          <w:szCs w:val="28"/>
          <w:lang w:val="en-CA" w:bidi="fa-IR"/>
        </w:rPr>
      </w:pPr>
    </w:p>
    <w:p w:rsidR="007814EB" w:rsidRDefault="005F5589" w:rsidP="007814EB">
      <w:pPr>
        <w:bidi/>
        <w:jc w:val="both"/>
        <w:rPr>
          <w:rFonts w:cs="Badr"/>
          <w:sz w:val="28"/>
          <w:szCs w:val="28"/>
          <w:rtl/>
          <w:lang w:val="en-CA"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39AFE" wp14:editId="573DC34F">
                <wp:simplePos x="0" y="0"/>
                <wp:positionH relativeFrom="column">
                  <wp:posOffset>152400</wp:posOffset>
                </wp:positionH>
                <wp:positionV relativeFrom="paragraph">
                  <wp:posOffset>38735</wp:posOffset>
                </wp:positionV>
                <wp:extent cx="5504815" cy="2012315"/>
                <wp:effectExtent l="9525" t="10160" r="1016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1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046" w:rsidRPr="00DF72B1" w:rsidRDefault="00F21A88" w:rsidP="006F104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F72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ونام خانوادگی عضو یا اعضای هیأت علمی:</w:t>
                            </w:r>
                          </w:p>
                          <w:p w:rsidR="006F1046" w:rsidRPr="00DF72B1" w:rsidRDefault="00C32774" w:rsidP="006F104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6F1046" w:rsidRPr="00DF72B1" w:rsidRDefault="00F21A88" w:rsidP="009B2FD5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F72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  <w:p w:rsidR="006F1046" w:rsidRPr="00DF72B1" w:rsidRDefault="00C32774" w:rsidP="006F104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6F1046" w:rsidRPr="00DF72B1" w:rsidRDefault="00F21A88" w:rsidP="009B2FD5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F72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ونام خانوادگی دستیار:</w:t>
                            </w:r>
                          </w:p>
                          <w:p w:rsidR="006F1046" w:rsidRPr="00DF72B1" w:rsidRDefault="00F21A88" w:rsidP="006F104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F72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  <w:p w:rsidR="009B2FD5" w:rsidRPr="00DF72B1" w:rsidRDefault="00C32774" w:rsidP="009B2FD5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B2FD5" w:rsidRPr="00DF72B1" w:rsidRDefault="00F21A88" w:rsidP="009B2FD5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F72B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6F1046" w:rsidRDefault="00C32774" w:rsidP="006F1046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EF089C" w:rsidRDefault="00C32774" w:rsidP="00EF089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EF089C" w:rsidRDefault="00C32774" w:rsidP="00EF089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EF089C" w:rsidRDefault="00C32774" w:rsidP="00EF089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EF089C" w:rsidRDefault="00C32774" w:rsidP="00EF089C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39A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3.05pt;width:433.45pt;height:1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">
                <v:textbox>
                  <w:txbxContent>
                    <w:p w:rsidR="006F1046" w:rsidRPr="00DF72B1" w:rsidRDefault="00F21A88" w:rsidP="006F104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F72B1">
                        <w:rPr>
                          <w:rFonts w:cs="B Nazanin" w:hint="cs"/>
                          <w:rtl/>
                          <w:lang w:bidi="fa-IR"/>
                        </w:rPr>
                        <w:t>نام ونام خانوادگی عضو یا اعضای هیأت علمی:</w:t>
                      </w:r>
                    </w:p>
                    <w:p w:rsidR="006F1046" w:rsidRPr="00DF72B1" w:rsidRDefault="00C32774" w:rsidP="006F104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6F1046" w:rsidRPr="00DF72B1" w:rsidRDefault="00F21A88" w:rsidP="009B2FD5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F72B1">
                        <w:rPr>
                          <w:rFonts w:cs="B Nazanin" w:hint="cs"/>
                          <w:rtl/>
                          <w:lang w:bidi="fa-IR"/>
                        </w:rPr>
                        <w:t>امضاء:</w:t>
                      </w:r>
                    </w:p>
                    <w:p w:rsidR="006F1046" w:rsidRPr="00DF72B1" w:rsidRDefault="00C32774" w:rsidP="006F104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6F1046" w:rsidRPr="00DF72B1" w:rsidRDefault="00F21A88" w:rsidP="009B2FD5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F72B1">
                        <w:rPr>
                          <w:rFonts w:cs="B Nazanin" w:hint="cs"/>
                          <w:rtl/>
                          <w:lang w:bidi="fa-IR"/>
                        </w:rPr>
                        <w:t>نام ونام خانوادگی دستیار:</w:t>
                      </w:r>
                    </w:p>
                    <w:p w:rsidR="006F1046" w:rsidRPr="00DF72B1" w:rsidRDefault="00F21A88" w:rsidP="006F104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F72B1">
                        <w:rPr>
                          <w:rFonts w:cs="B Nazanin" w:hint="cs"/>
                          <w:rtl/>
                          <w:lang w:bidi="fa-IR"/>
                        </w:rPr>
                        <w:t>امضاء:</w:t>
                      </w:r>
                    </w:p>
                    <w:p w:rsidR="009B2FD5" w:rsidRPr="00DF72B1" w:rsidRDefault="00C32774" w:rsidP="009B2FD5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B2FD5" w:rsidRPr="00DF72B1" w:rsidRDefault="00F21A88" w:rsidP="009B2FD5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F72B1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  <w:p w:rsidR="006F1046" w:rsidRDefault="00C32774" w:rsidP="006F1046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EF089C" w:rsidRDefault="00C32774" w:rsidP="00EF089C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EF089C" w:rsidRDefault="00C32774" w:rsidP="00EF089C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EF089C" w:rsidRDefault="00C32774" w:rsidP="00EF089C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EF089C" w:rsidRDefault="00C32774" w:rsidP="00EF089C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14EB" w:rsidRPr="007814EB" w:rsidRDefault="007814EB" w:rsidP="007814EB">
      <w:pPr>
        <w:bidi/>
        <w:rPr>
          <w:rFonts w:cs="Badr"/>
          <w:sz w:val="28"/>
          <w:szCs w:val="28"/>
          <w:rtl/>
          <w:lang w:val="en-CA" w:bidi="fa-IR"/>
        </w:rPr>
      </w:pPr>
    </w:p>
    <w:p w:rsidR="007814EB" w:rsidRPr="007814EB" w:rsidRDefault="007814EB" w:rsidP="007814EB">
      <w:pPr>
        <w:bidi/>
        <w:rPr>
          <w:rFonts w:cs="Badr"/>
          <w:sz w:val="28"/>
          <w:szCs w:val="28"/>
          <w:rtl/>
          <w:lang w:val="en-CA" w:bidi="fa-IR"/>
        </w:rPr>
      </w:pPr>
    </w:p>
    <w:p w:rsidR="007814EB" w:rsidRPr="007814EB" w:rsidRDefault="007814EB" w:rsidP="007814EB">
      <w:pPr>
        <w:bidi/>
        <w:rPr>
          <w:rFonts w:cs="Badr"/>
          <w:sz w:val="28"/>
          <w:szCs w:val="28"/>
          <w:rtl/>
          <w:lang w:val="en-CA" w:bidi="fa-IR"/>
        </w:rPr>
      </w:pPr>
    </w:p>
    <w:p w:rsidR="007814EB" w:rsidRPr="007814EB" w:rsidRDefault="007814EB" w:rsidP="007814EB">
      <w:pPr>
        <w:bidi/>
        <w:rPr>
          <w:rFonts w:cs="Badr"/>
          <w:sz w:val="28"/>
          <w:szCs w:val="28"/>
          <w:rtl/>
          <w:lang w:val="en-CA" w:bidi="fa-IR"/>
        </w:rPr>
      </w:pPr>
    </w:p>
    <w:p w:rsidR="007814EB" w:rsidRPr="007814EB" w:rsidRDefault="007814EB" w:rsidP="007814EB">
      <w:pPr>
        <w:bidi/>
        <w:rPr>
          <w:rFonts w:cs="Badr"/>
          <w:sz w:val="28"/>
          <w:szCs w:val="28"/>
          <w:rtl/>
          <w:lang w:val="en-CA" w:bidi="fa-IR"/>
        </w:rPr>
      </w:pPr>
    </w:p>
    <w:p w:rsidR="007814EB" w:rsidRPr="007814EB" w:rsidRDefault="007814EB" w:rsidP="007814EB">
      <w:pPr>
        <w:bidi/>
        <w:rPr>
          <w:rFonts w:cs="Badr"/>
          <w:sz w:val="28"/>
          <w:szCs w:val="28"/>
          <w:rtl/>
          <w:lang w:val="en-CA" w:bidi="fa-IR"/>
        </w:rPr>
      </w:pPr>
    </w:p>
    <w:p w:rsidR="007814EB" w:rsidRPr="007814EB" w:rsidRDefault="007814EB" w:rsidP="007814EB">
      <w:pPr>
        <w:bidi/>
        <w:rPr>
          <w:rFonts w:cs="Badr"/>
          <w:sz w:val="28"/>
          <w:szCs w:val="28"/>
          <w:rtl/>
          <w:lang w:val="en-CA" w:bidi="fa-IR"/>
        </w:rPr>
      </w:pPr>
    </w:p>
    <w:p w:rsidR="007814EB" w:rsidRPr="007814EB" w:rsidRDefault="007814EB" w:rsidP="007814EB">
      <w:pPr>
        <w:bidi/>
        <w:rPr>
          <w:rFonts w:cs="Badr"/>
          <w:sz w:val="28"/>
          <w:szCs w:val="28"/>
          <w:rtl/>
          <w:lang w:val="en-CA" w:bidi="fa-IR"/>
        </w:rPr>
      </w:pPr>
    </w:p>
    <w:p w:rsidR="007814EB" w:rsidRPr="007814EB" w:rsidRDefault="007814EB" w:rsidP="007814EB">
      <w:pPr>
        <w:bidi/>
        <w:rPr>
          <w:rFonts w:cs="Badr"/>
          <w:sz w:val="28"/>
          <w:szCs w:val="28"/>
          <w:rtl/>
          <w:lang w:val="en-CA" w:bidi="fa-IR"/>
        </w:rPr>
      </w:pPr>
    </w:p>
    <w:p w:rsidR="007814EB" w:rsidRDefault="007814EB" w:rsidP="00DC3D71">
      <w:pPr>
        <w:tabs>
          <w:tab w:val="left" w:pos="1004"/>
        </w:tabs>
        <w:bidi/>
        <w:rPr>
          <w:rFonts w:cs="Badr"/>
          <w:sz w:val="28"/>
          <w:szCs w:val="28"/>
          <w:lang w:val="en-CA" w:bidi="fa-IR"/>
        </w:rPr>
      </w:pPr>
    </w:p>
    <w:p w:rsidR="007814EB" w:rsidRDefault="007814EB" w:rsidP="007814EB">
      <w:pPr>
        <w:tabs>
          <w:tab w:val="left" w:pos="1004"/>
        </w:tabs>
        <w:bidi/>
        <w:rPr>
          <w:rFonts w:cs="Badr"/>
          <w:sz w:val="28"/>
          <w:szCs w:val="28"/>
          <w:lang w:val="en-CA" w:bidi="fa-IR"/>
        </w:rPr>
      </w:pPr>
    </w:p>
    <w:sectPr w:rsidR="007814EB" w:rsidSect="00F46A7A">
      <w:headerReference w:type="default" r:id="rId6"/>
      <w:pgSz w:w="11909" w:h="16834" w:code="9"/>
      <w:pgMar w:top="1440" w:right="1800" w:bottom="144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74" w:rsidRDefault="00C32774">
      <w:r>
        <w:separator/>
      </w:r>
    </w:p>
  </w:endnote>
  <w:endnote w:type="continuationSeparator" w:id="0">
    <w:p w:rsidR="00C32774" w:rsidRDefault="00C3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74" w:rsidRDefault="00C32774">
      <w:r>
        <w:separator/>
      </w:r>
    </w:p>
  </w:footnote>
  <w:footnote w:type="continuationSeparator" w:id="0">
    <w:p w:rsidR="00C32774" w:rsidRDefault="00C3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03" w:rsidRDefault="00F21A88" w:rsidP="00E33E3D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bidi/>
      <w:jc w:val="center"/>
      <w:rPr>
        <w:rFonts w:cs="Badr"/>
        <w:sz w:val="28"/>
        <w:szCs w:val="28"/>
        <w:rtl/>
        <w:lang w:bidi="fa-IR"/>
      </w:rPr>
    </w:pPr>
    <w:r w:rsidRPr="000E6DBA">
      <w:rPr>
        <w:rFonts w:cs="Badr" w:hint="cs"/>
        <w:sz w:val="28"/>
        <w:szCs w:val="28"/>
        <w:rtl/>
        <w:lang w:bidi="fa-IR"/>
      </w:rPr>
      <w:t xml:space="preserve">فرم </w:t>
    </w:r>
    <w:r>
      <w:rPr>
        <w:rFonts w:cs="Badr" w:hint="cs"/>
        <w:sz w:val="28"/>
        <w:szCs w:val="28"/>
        <w:rtl/>
        <w:lang w:bidi="fa-IR"/>
      </w:rPr>
      <w:t>ارزیابی درون دانشگاهی دستیاران</w:t>
    </w:r>
    <w:r>
      <w:rPr>
        <w:rFonts w:cs="Badr"/>
        <w:sz w:val="28"/>
        <w:szCs w:val="28"/>
        <w:lang w:bidi="fa-IR"/>
      </w:rPr>
      <w:t xml:space="preserve"> </w:t>
    </w:r>
    <w:r>
      <w:rPr>
        <w:rFonts w:cs="Badr" w:hint="cs"/>
        <w:sz w:val="28"/>
        <w:szCs w:val="28"/>
        <w:rtl/>
        <w:lang w:bidi="fa-IR"/>
      </w:rPr>
      <w:t xml:space="preserve"> گروه روانپزشکی</w:t>
    </w:r>
  </w:p>
  <w:p w:rsidR="00386C03" w:rsidRDefault="00C32774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60"/>
    <w:rsid w:val="000416B6"/>
    <w:rsid w:val="0013210D"/>
    <w:rsid w:val="001C0B64"/>
    <w:rsid w:val="001D2EEA"/>
    <w:rsid w:val="001D7E43"/>
    <w:rsid w:val="00211163"/>
    <w:rsid w:val="0033612A"/>
    <w:rsid w:val="00421668"/>
    <w:rsid w:val="00461F96"/>
    <w:rsid w:val="004D0B46"/>
    <w:rsid w:val="004D3951"/>
    <w:rsid w:val="00581636"/>
    <w:rsid w:val="005A4D71"/>
    <w:rsid w:val="005F5589"/>
    <w:rsid w:val="005F57CE"/>
    <w:rsid w:val="006119BF"/>
    <w:rsid w:val="00671119"/>
    <w:rsid w:val="006905A1"/>
    <w:rsid w:val="00694002"/>
    <w:rsid w:val="00741A4B"/>
    <w:rsid w:val="00777B65"/>
    <w:rsid w:val="007814EB"/>
    <w:rsid w:val="007C4DF1"/>
    <w:rsid w:val="007F1B36"/>
    <w:rsid w:val="008202BF"/>
    <w:rsid w:val="008826BB"/>
    <w:rsid w:val="0088451F"/>
    <w:rsid w:val="008B1DFE"/>
    <w:rsid w:val="008C0EBE"/>
    <w:rsid w:val="00921827"/>
    <w:rsid w:val="009254E0"/>
    <w:rsid w:val="0094104F"/>
    <w:rsid w:val="009B5060"/>
    <w:rsid w:val="009C1CFB"/>
    <w:rsid w:val="009E0FB8"/>
    <w:rsid w:val="00A31F5D"/>
    <w:rsid w:val="00A55042"/>
    <w:rsid w:val="00B43930"/>
    <w:rsid w:val="00B538CF"/>
    <w:rsid w:val="00B55A72"/>
    <w:rsid w:val="00C164EE"/>
    <w:rsid w:val="00C234DF"/>
    <w:rsid w:val="00C32774"/>
    <w:rsid w:val="00C34011"/>
    <w:rsid w:val="00CB46CE"/>
    <w:rsid w:val="00CD3F72"/>
    <w:rsid w:val="00DC3D71"/>
    <w:rsid w:val="00DF0E9C"/>
    <w:rsid w:val="00E776EA"/>
    <w:rsid w:val="00E93E34"/>
    <w:rsid w:val="00EA06E0"/>
    <w:rsid w:val="00EA20C7"/>
    <w:rsid w:val="00F01361"/>
    <w:rsid w:val="00F21A88"/>
    <w:rsid w:val="00F471EF"/>
    <w:rsid w:val="00FA1664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BF219"/>
  <w15:docId w15:val="{60AD4952-5D2E-4D92-A617-0C66E8B6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3E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E3D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39"/>
    <w:rsid w:val="007814EB"/>
    <w:rPr>
      <w:rFonts w:ascii="Calibri" w:eastAsia="Calibri" w:hAnsi="Calibri" w:cs="Arial"/>
      <w:sz w:val="22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4F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8C0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ارزیابی درون دانشگاهی دستیاران  گروه روانپزشکی</vt:lpstr>
    </vt:vector>
  </TitlesOfParts>
  <Company>Your Organization Name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ارزیابی درون دانشگاهی دستیاران  گروه روانپزشکی</dc:title>
  <dc:creator>Your User Name</dc:creator>
  <cp:lastModifiedBy>Elham Farahani</cp:lastModifiedBy>
  <cp:revision>5</cp:revision>
  <cp:lastPrinted>2022-03-15T07:31:00Z</cp:lastPrinted>
  <dcterms:created xsi:type="dcterms:W3CDTF">2023-07-30T07:36:00Z</dcterms:created>
  <dcterms:modified xsi:type="dcterms:W3CDTF">2023-09-19T08:12:00Z</dcterms:modified>
</cp:coreProperties>
</file>